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CC" w:rsidRPr="000F2BCC" w:rsidRDefault="00613BCC" w:rsidP="00613BCC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613BCC" w:rsidRPr="000F2BCC" w:rsidRDefault="00613BCC" w:rsidP="00613BCC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 xml:space="preserve">а </w:t>
      </w:r>
      <w:r w:rsidR="00390BA1">
        <w:rPr>
          <w:sz w:val="28"/>
          <w:szCs w:val="28"/>
        </w:rPr>
        <w:t>Установки подготовки топливного газа</w:t>
      </w:r>
    </w:p>
    <w:p w:rsidR="00613BCC" w:rsidRDefault="00613BCC" w:rsidP="00613BCC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63"/>
        <w:gridCol w:w="419"/>
        <w:gridCol w:w="425"/>
        <w:gridCol w:w="1569"/>
        <w:gridCol w:w="956"/>
        <w:gridCol w:w="957"/>
        <w:gridCol w:w="956"/>
        <w:gridCol w:w="255"/>
        <w:gridCol w:w="557"/>
      </w:tblGrid>
      <w:tr w:rsidR="00613BCC" w:rsidRPr="001E48F3" w:rsidTr="00884432">
        <w:trPr>
          <w:trHeight w:val="497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</w:tcBorders>
            <w:vAlign w:val="center"/>
          </w:tcPr>
          <w:p w:rsidR="00613BCC" w:rsidRPr="00A14F97" w:rsidRDefault="00613BCC" w:rsidP="002564AB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Общие данные</w:t>
            </w:r>
          </w:p>
        </w:tc>
      </w:tr>
      <w:tr w:rsidR="00613BCC" w:rsidRPr="001E48F3" w:rsidTr="00884432">
        <w:trPr>
          <w:trHeight w:val="49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sz w:val="28"/>
                <w:szCs w:val="28"/>
              </w:rPr>
              <w:t xml:space="preserve">Давление газа на входе </w:t>
            </w:r>
            <w:r w:rsidR="00390BA1">
              <w:rPr>
                <w:sz w:val="28"/>
                <w:szCs w:val="28"/>
              </w:rPr>
              <w:t>УПТГ</w:t>
            </w:r>
            <w:r w:rsidRPr="001E48F3">
              <w:rPr>
                <w:sz w:val="28"/>
                <w:szCs w:val="28"/>
              </w:rPr>
              <w:t>, МПа</w:t>
            </w:r>
          </w:p>
        </w:tc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412364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43831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  <w:r w:rsidRPr="001E48F3"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404425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FC0103" w:rsidRDefault="00613BCC" w:rsidP="002564AB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520739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444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Температура газа на входе </w:t>
            </w:r>
            <w:r w:rsidR="00390BA1">
              <w:rPr>
                <w:sz w:val="28"/>
                <w:szCs w:val="28"/>
              </w:rPr>
              <w:t>УПТГ</w:t>
            </w:r>
            <w:r w:rsidRPr="001E48F3">
              <w:rPr>
                <w:sz w:val="28"/>
                <w:szCs w:val="28"/>
              </w:rPr>
              <w:t>, ºС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1091235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613BCC" w:rsidRPr="001E48F3" w:rsidRDefault="005F2BA1" w:rsidP="002564AB">
                <w:pPr>
                  <w:jc w:val="center"/>
                  <w:rPr>
                    <w:b/>
                    <w:lang w:val="en-US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444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C316DA" w:rsidRDefault="00613BCC" w:rsidP="002564AB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364678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13BCC" w:rsidRPr="001E48F3" w:rsidRDefault="005F2BA1" w:rsidP="005F2BA1">
                <w:pPr>
                  <w:jc w:val="center"/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613"/>
          <w:jc w:val="center"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3BCC" w:rsidRPr="008E7ADB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выходных линий </w:t>
            </w:r>
            <w:r w:rsidR="00390BA1">
              <w:rPr>
                <w:sz w:val="28"/>
                <w:szCs w:val="28"/>
              </w:rPr>
              <w:t>УПТГ</w:t>
            </w:r>
          </w:p>
        </w:tc>
        <w:sdt>
          <w:sdtPr>
            <w:rPr>
              <w:sz w:val="28"/>
              <w:szCs w:val="28"/>
            </w:rPr>
            <w:id w:val="2145842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613BCC" w:rsidRPr="001E48F3" w:rsidRDefault="005F2BA1" w:rsidP="005F2BA1">
                <w:pPr>
                  <w:jc w:val="center"/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40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Давление газа по каждой выходной линии в отдельности, МПа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3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</w:tcBorders>
            <w:vAlign w:val="center"/>
          </w:tcPr>
          <w:p w:rsidR="00613BCC" w:rsidRPr="005F2BA1" w:rsidRDefault="005F2BA1" w:rsidP="002564AB">
            <w:pPr>
              <w:ind w:left="-71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13BCC" w:rsidRPr="001E48F3" w:rsidTr="00884432">
        <w:trPr>
          <w:trHeight w:val="416"/>
          <w:jc w:val="center"/>
        </w:trPr>
        <w:tc>
          <w:tcPr>
            <w:tcW w:w="570" w:type="dxa"/>
            <w:vMerge/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vMerge/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>
              <w:rPr>
                <w:b/>
              </w:rPr>
              <w:t>зимой</w:t>
            </w:r>
          </w:p>
        </w:tc>
        <w:sdt>
          <w:sdtPr>
            <w:rPr>
              <w:sz w:val="28"/>
              <w:szCs w:val="28"/>
            </w:rPr>
            <w:id w:val="-1778314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77340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82529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6774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416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613BCC" w:rsidRDefault="00613BCC" w:rsidP="002564A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>
              <w:rPr>
                <w:b/>
              </w:rPr>
              <w:t>летом</w:t>
            </w:r>
          </w:p>
        </w:tc>
        <w:sdt>
          <w:sdtPr>
            <w:rPr>
              <w:sz w:val="28"/>
              <w:szCs w:val="28"/>
            </w:rPr>
            <w:id w:val="497852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88754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1445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8736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613BCC" w:rsidRPr="001E48F3" w:rsidRDefault="005F2BA1" w:rsidP="002564AB">
                <w:pPr>
                  <w:rPr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613BCC" w:rsidRPr="001E48F3" w:rsidTr="00884432">
        <w:trPr>
          <w:trHeight w:val="690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 w:rsidRPr="001E48F3">
              <w:rPr>
                <w:sz w:val="28"/>
                <w:szCs w:val="28"/>
              </w:rPr>
              <w:t>Максимальный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3BCC" w:rsidRPr="009F1E17" w:rsidRDefault="00613BCC" w:rsidP="002564AB">
            <w:pPr>
              <w:jc w:val="center"/>
              <w:rPr>
                <w:b/>
              </w:rPr>
            </w:pPr>
            <w:r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13BCC" w:rsidRPr="00FC0103" w:rsidRDefault="00613BCC" w:rsidP="002564AB">
            <w:pPr>
              <w:jc w:val="center"/>
            </w:pPr>
            <w:r>
              <w:t>3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613BCC" w:rsidRPr="005F2BA1" w:rsidRDefault="005F2BA1" w:rsidP="002564AB">
            <w:pPr>
              <w:ind w:left="-71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13BCC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3BCC" w:rsidRPr="001E48F3" w:rsidRDefault="00613BCC" w:rsidP="002564A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BCC" w:rsidRPr="001E48F3" w:rsidRDefault="00613BCC" w:rsidP="002564AB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507263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743868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855412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887330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13BCC" w:rsidRPr="00FC0103" w:rsidRDefault="005F2BA1" w:rsidP="002564AB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b/>
              </w:rPr>
            </w:pPr>
            <w:r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3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5F2BA1" w:rsidRPr="005F2BA1" w:rsidRDefault="005F2BA1" w:rsidP="005F2BA1">
            <w:pPr>
              <w:ind w:left="-71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-50933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216590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149663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502284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710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 w:rsidRPr="001E48F3">
              <w:rPr>
                <w:sz w:val="28"/>
                <w:szCs w:val="28"/>
              </w:rPr>
              <w:t>Минимальный расход газа по каждому потребителю в отдельности, нм</w:t>
            </w:r>
            <w:r w:rsidRPr="001E48F3">
              <w:rPr>
                <w:sz w:val="28"/>
                <w:szCs w:val="28"/>
                <w:vertAlign w:val="superscript"/>
              </w:rPr>
              <w:t>3</w:t>
            </w:r>
            <w:r w:rsidRPr="001E48F3">
              <w:rPr>
                <w:sz w:val="28"/>
                <w:szCs w:val="28"/>
              </w:rPr>
              <w:t>/ч</w:t>
            </w:r>
          </w:p>
        </w:tc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F2BA1" w:rsidRPr="009F1E17" w:rsidRDefault="005F2BA1" w:rsidP="005F2BA1">
            <w:pPr>
              <w:jc w:val="center"/>
              <w:rPr>
                <w:b/>
              </w:rPr>
            </w:pPr>
            <w:r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3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5F2BA1" w:rsidRPr="005F2BA1" w:rsidRDefault="005F2BA1" w:rsidP="005F2BA1">
            <w:pPr>
              <w:ind w:left="-71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/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1184012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390006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4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875460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4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390315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b/>
              </w:rPr>
            </w:pPr>
            <w:r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rPr>
                <w:b/>
              </w:rPr>
            </w:pPr>
            <w:r w:rsidRPr="001E48F3">
              <w:rPr>
                <w:b/>
              </w:rPr>
              <w:t>потребитель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F2BA1" w:rsidRPr="00FC0103" w:rsidRDefault="005F2BA1" w:rsidP="005F2BA1">
            <w:pPr>
              <w:jc w:val="center"/>
            </w:pPr>
            <w:r>
              <w:t>3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5F2BA1" w:rsidRPr="005F2BA1" w:rsidRDefault="005F2BA1" w:rsidP="005F2BA1">
            <w:pPr>
              <w:ind w:left="-71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F2BA1" w:rsidRPr="001E48F3" w:rsidTr="00884432">
        <w:trPr>
          <w:trHeight w:val="34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F2BA1" w:rsidRPr="00FC0103" w:rsidRDefault="005F2BA1" w:rsidP="005F2BA1"/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BA1" w:rsidRPr="001E48F3" w:rsidRDefault="005F2BA1" w:rsidP="005F2BA1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1718242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90654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882210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6" w:type="dxa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632446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483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C316DA" w:rsidRDefault="005F2BA1" w:rsidP="005F2BA1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60307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F2BA1" w:rsidRPr="001E48F3" w:rsidRDefault="005F2BA1" w:rsidP="005F2BA1">
                <w:pPr>
                  <w:jc w:val="center"/>
                  <w:rPr>
                    <w:b/>
                    <w:lang w:val="en-US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483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ind w:left="72"/>
              <w:jc w:val="both"/>
              <w:rPr>
                <w:b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5F2BA1" w:rsidRPr="00C316DA" w:rsidRDefault="005F2BA1" w:rsidP="005F2BA1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264776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67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-161553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525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Сейсмичность района строительства </w:t>
            </w:r>
            <w:r>
              <w:rPr>
                <w:sz w:val="28"/>
                <w:szCs w:val="28"/>
              </w:rPr>
              <w:t>УПТГ</w:t>
            </w:r>
            <w:r w:rsidRPr="001E48F3">
              <w:rPr>
                <w:sz w:val="28"/>
                <w:szCs w:val="28"/>
              </w:rPr>
              <w:t>, баллы</w:t>
            </w:r>
          </w:p>
        </w:tc>
        <w:sdt>
          <w:sdtPr>
            <w:id w:val="-2027560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521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A14F97" w:rsidRDefault="005F2BA1" w:rsidP="005F2BA1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очистки</w:t>
            </w:r>
          </w:p>
        </w:tc>
      </w:tr>
      <w:tr w:rsidR="005F2BA1" w:rsidRPr="001E48F3" w:rsidTr="00884432">
        <w:trPr>
          <w:trHeight w:val="731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</w:p>
        </w:tc>
        <w:sdt>
          <w:sdtPr>
            <w:id w:val="353079100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68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резервирования узла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805765443"/>
            <w:placeholder>
              <w:docPart w:val="874D01C3F367493AAD57E0C9CA321BE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автоматического сброса </w:t>
            </w:r>
            <w:r>
              <w:rPr>
                <w:sz w:val="28"/>
              </w:rPr>
              <w:t xml:space="preserve">продуктов очистки </w:t>
            </w:r>
            <w:r w:rsidRPr="001E48F3">
              <w:rPr>
                <w:sz w:val="28"/>
              </w:rPr>
              <w:t xml:space="preserve">с фильтра в дренажную ёмкость </w:t>
            </w:r>
          </w:p>
        </w:tc>
        <w:sdt>
          <w:sdtPr>
            <w:id w:val="-836219999"/>
            <w:placeholder>
              <w:docPart w:val="82A2C299A52B47CD909809DFE89A205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471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A14F97" w:rsidRDefault="005F2BA1" w:rsidP="005F2BA1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подогрева газа</w:t>
            </w:r>
          </w:p>
        </w:tc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узла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1867948756"/>
            <w:placeholder>
              <w:docPart w:val="2C5C12CC2E104691944D8D814D8DA0B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 узла подогрева газа</w:t>
            </w:r>
            <w:r w:rsidRPr="001E48F3">
              <w:rPr>
                <w:sz w:val="28"/>
                <w:szCs w:val="28"/>
              </w:rPr>
              <w:t xml:space="preserve"> </w:t>
            </w:r>
          </w:p>
        </w:tc>
        <w:sdt>
          <w:sdtPr>
            <w:id w:val="-1148123242"/>
            <w:placeholder>
              <w:docPart w:val="5AF0F979C4C14ECAAFD2204AEE88AE1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узла подогрева теплоносителя </w:t>
            </w:r>
          </w:p>
        </w:tc>
        <w:sdt>
          <w:sdtPr>
            <w:id w:val="863173331"/>
            <w:placeholder>
              <w:docPart w:val="170D81179FBF4421A8D41135B72979E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</w:t>
            </w:r>
            <w:r>
              <w:rPr>
                <w:sz w:val="28"/>
              </w:rPr>
              <w:t xml:space="preserve"> узла подогрева теплоносителя </w:t>
            </w:r>
          </w:p>
        </w:tc>
        <w:sdt>
          <w:sdtPr>
            <w:id w:val="426707336"/>
            <w:placeholder>
              <w:docPart w:val="14D4011A14AE4C7AABD112C48492A07F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регулирования температуры газа на выходе УПТГ </w:t>
            </w:r>
          </w:p>
        </w:tc>
        <w:sdt>
          <w:sdtPr>
            <w:id w:val="-845174813"/>
            <w:placeholder>
              <w:docPart w:val="229D3743650F4CA9A635E366D92598C7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автоматического перехода на резервную линию </w:t>
            </w:r>
          </w:p>
        </w:tc>
        <w:sdt>
          <w:sdtPr>
            <w:id w:val="-859971843"/>
            <w:placeholder>
              <w:docPart w:val="E864F4986956400983ED554BC2F4195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6D14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437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A14F97" w:rsidRDefault="005F2BA1" w:rsidP="005F2BA1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редуцирования газа</w:t>
            </w:r>
          </w:p>
        </w:tc>
      </w:tr>
      <w:tr w:rsidR="005F2BA1" w:rsidRPr="001E48F3" w:rsidTr="00884432">
        <w:trPr>
          <w:trHeight w:val="567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Погрешность регулирования давления газа на выходе, в %</w:t>
            </w:r>
          </w:p>
        </w:tc>
        <w:sdt>
          <w:sdtPr>
            <w:id w:val="1175462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FC0103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70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линии редуцирования малых расходов </w:t>
            </w:r>
          </w:p>
        </w:tc>
        <w:sdt>
          <w:sdtPr>
            <w:id w:val="648640682"/>
            <w:placeholder>
              <w:docPart w:val="F325C3E0479B4939AE02AD5D081D7F25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F117F2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782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регулятора давления газа</w:t>
            </w:r>
          </w:p>
        </w:tc>
        <w:sdt>
          <w:sdtPr>
            <w:id w:val="-1291579029"/>
            <w:placeholder>
              <w:docPart w:val="2A250DDD76394B018240F38BA4BC9550"/>
            </w:placeholder>
            <w:showingPlcHdr/>
            <w:comboBox>
              <w:listItem w:displayText="Регулятор давления РДМ" w:value="Регулятор давления РДМ"/>
              <w:listItem w:displayText="Регулятор давления ЛОРД" w:value="Регулятор давления ЛОРД"/>
              <w:listItem w:displayText="Регулятор давления РДУ" w:value="Регулятор давления РДУ"/>
              <w:listItem w:displayText="Регуляторы давления фирмы Tartarini" w:value="Регуляторы давления фирмы Tartarini"/>
              <w:listItem w:displayText="Регуляторы давления фирмы Pietro Fiorentini" w:value="Регуляторы давления фирмы Pietro Fiorentini"/>
              <w:listItem w:displayText="Регуляторы давления фирмы RMG" w:value="Регуляторы давления фирмы RMG"/>
            </w:comboBox>
          </w:sdtPr>
          <w:sdtEndPr/>
          <w:sdtContent>
            <w:tc>
              <w:tcPr>
                <w:tcW w:w="6094" w:type="dxa"/>
                <w:gridSpan w:val="8"/>
                <w:tcBorders>
                  <w:top w:val="single" w:sz="12" w:space="0" w:color="auto"/>
                </w:tcBorders>
                <w:vAlign w:val="center"/>
              </w:tcPr>
              <w:p w:rsidR="005F2BA1" w:rsidRPr="00F117F2" w:rsidRDefault="005F2BA1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135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rPr>
                <w:sz w:val="28"/>
                <w:szCs w:val="28"/>
              </w:rPr>
            </w:pPr>
          </w:p>
        </w:tc>
        <w:tc>
          <w:tcPr>
            <w:tcW w:w="6094" w:type="dxa"/>
            <w:gridSpan w:val="8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EC2937" w:rsidTr="0077423D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C2937" w:rsidRDefault="00EC2937" w:rsidP="00EC2937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7DB04E135B854768BF1A90F2D071A2A3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EC2937" w:rsidRDefault="00EC2937" w:rsidP="00EC2937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C2937" w:rsidTr="0077423D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37" w:rsidRPr="0046079B" w:rsidRDefault="00EC2937" w:rsidP="00EC2937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5F2BA1" w:rsidRPr="00CB78D7" w:rsidRDefault="005F2BA1" w:rsidP="005F2BA1">
            <w:pPr>
              <w:jc w:val="center"/>
            </w:pPr>
          </w:p>
        </w:tc>
      </w:tr>
      <w:tr w:rsidR="005F2BA1" w:rsidRPr="001E48F3" w:rsidTr="00884432">
        <w:trPr>
          <w:trHeight w:val="1048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9D7EE6" w:rsidRDefault="005F2BA1" w:rsidP="005F2BA1">
            <w:pPr>
              <w:rPr>
                <w:b/>
                <w:sz w:val="28"/>
                <w:szCs w:val="28"/>
              </w:rPr>
            </w:pPr>
            <w:r w:rsidRPr="009D7EE6">
              <w:rPr>
                <w:sz w:val="28"/>
                <w:szCs w:val="28"/>
              </w:rPr>
              <w:t>Необходимость устройства ограничения расхода газа потребителю</w:t>
            </w:r>
          </w:p>
        </w:tc>
        <w:sdt>
          <w:sdtPr>
            <w:id w:val="-793212364"/>
            <w:placeholder>
              <w:docPart w:val="B6D4E4AC2BE5486CA25B4758BC1C774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F2BA1" w:rsidRPr="001E48F3" w:rsidRDefault="00EC2937" w:rsidP="005F2BA1">
                <w:pPr>
                  <w:jc w:val="center"/>
                  <w:rPr>
                    <w:b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797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</w:tcBorders>
            <w:vAlign w:val="center"/>
          </w:tcPr>
          <w:p w:rsidR="005F2BA1" w:rsidRPr="00050C57" w:rsidRDefault="005F2BA1" w:rsidP="005F2BA1">
            <w:pPr>
              <w:jc w:val="center"/>
              <w:rPr>
                <w:b/>
                <w:sz w:val="28"/>
              </w:rPr>
            </w:pPr>
            <w:r w:rsidRPr="00050C57">
              <w:rPr>
                <w:b/>
                <w:sz w:val="28"/>
              </w:rPr>
              <w:t>Узел коммерческого учета газа</w:t>
            </w:r>
          </w:p>
        </w:tc>
      </w:tr>
      <w:tr w:rsidR="005F2BA1" w:rsidRPr="001E48F3" w:rsidTr="00884432">
        <w:trPr>
          <w:trHeight w:val="55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</w:tcBorders>
            <w:vAlign w:val="center"/>
          </w:tcPr>
          <w:p w:rsidR="005F2BA1" w:rsidRPr="0030329D" w:rsidRDefault="005F2BA1" w:rsidP="005F2BA1">
            <w:r w:rsidRPr="001E48F3">
              <w:rPr>
                <w:sz w:val="28"/>
              </w:rPr>
              <w:t>Выбор средств коммерческого измерения отпускаемого газа (</w:t>
            </w:r>
            <w:r w:rsidRPr="000E5916">
              <w:rPr>
                <w:b/>
                <w:sz w:val="28"/>
              </w:rPr>
              <w:t>нужное отметить</w:t>
            </w:r>
            <w:r w:rsidRPr="001E48F3">
              <w:rPr>
                <w:sz w:val="28"/>
              </w:rPr>
              <w:t>):</w:t>
            </w:r>
          </w:p>
        </w:tc>
      </w:tr>
      <w:tr w:rsidR="00EC2937" w:rsidRPr="001E48F3" w:rsidTr="00884432">
        <w:trPr>
          <w:trHeight w:val="519"/>
          <w:jc w:val="center"/>
        </w:trPr>
        <w:tc>
          <w:tcPr>
            <w:tcW w:w="570" w:type="dxa"/>
            <w:vMerge/>
            <w:vAlign w:val="center"/>
          </w:tcPr>
          <w:p w:rsidR="00EC2937" w:rsidRPr="001E48F3" w:rsidRDefault="00EC2937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 w:val="restart"/>
            <w:vAlign w:val="center"/>
          </w:tcPr>
          <w:p w:rsidR="00EC2937" w:rsidRPr="001E48F3" w:rsidRDefault="00EC2937" w:rsidP="005F2BA1">
            <w:pPr>
              <w:rPr>
                <w:sz w:val="28"/>
              </w:rPr>
            </w:pPr>
            <w:r>
              <w:rPr>
                <w:sz w:val="28"/>
              </w:rPr>
              <w:t>Первичный прибор учета</w:t>
            </w:r>
          </w:p>
        </w:tc>
        <w:sdt>
          <w:sdtPr>
            <w:id w:val="1105847961"/>
            <w:placeholder>
              <w:docPart w:val="587BA8DAEFCF4FB2A230C74C65146662"/>
            </w:placeholder>
            <w:showingPlcHdr/>
            <w:comboBox>
              <w:listItem w:displayText="Трубинный счетчик газа СГ" w:value="Трубинный счетчик газа СГ"/>
              <w:listItem w:displayText="Турбинный счегчик TRZ" w:value="Турбинный счетчик газа TRZ"/>
              <w:listItem w:displayText="Трубинный счетчик газа TЗ" w:value="Трубинный счетчик газа TЗ"/>
              <w:listItem w:displayText="Турбинный счетчик газа TRZ 03 (RMG)" w:value="Турбинный счетчик газа TRZ 03 (RMG)"/>
              <w:listItem w:displayText="Ротационный счетчик газа Rabo" w:value="Ротационный счетчик газа Rabo"/>
              <w:listItem w:displayText="Быстросменное сужающее устройство БСУ" w:value="Быстросменное сужающее устройство БСУ"/>
              <w:listItem w:displayText="Устройство сужающее быстросменное УСБ" w:value="Устройство сужающее быстросменное УСБ"/>
              <w:listItem w:displayText="Расходомер газа струйный Turbo Flow GFG-F" w:value="Расходомер газа струйный Turbo Flow GFG-F"/>
              <w:listItem w:displayText="Расходомер газа ультразвуковой Turbo Flow UFG-F" w:value="Расходомер газа ультразвуковой Turbo Flow UFG-F"/>
              <w:listItem w:displayText="Расходомер газа ультразвуковой Вымпел" w:value="Расходомер газа ультразвуковой Вымпел"/>
              <w:listItem w:displayText="Расходомер газа ультразвуковой USZ 08 (RMG)" w:value="Расходомер газа ультразвуковой USZ 08 (RMG)"/>
              <w:listItem w:displayText="Расходомер газа ультразвуковой USM GT400 (RMG)" w:value="Расходомер газа ультразвуковой USM GT400 (RMG)"/>
              <w:listItem w:displayText="Расходомер газа ультразвуковой Q.Sonic" w:value="Расходомер газа ультразвуковой Q.Sonic"/>
            </w:comboBox>
          </w:sdtPr>
          <w:sdtEndPr/>
          <w:sdtContent>
            <w:tc>
              <w:tcPr>
                <w:tcW w:w="5675" w:type="dxa"/>
                <w:gridSpan w:val="7"/>
                <w:vAlign w:val="center"/>
              </w:tcPr>
              <w:p w:rsidR="00EC2937" w:rsidRPr="0030329D" w:rsidRDefault="00EC2937" w:rsidP="00EC2937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655"/>
          <w:jc w:val="center"/>
        </w:trPr>
        <w:tc>
          <w:tcPr>
            <w:tcW w:w="570" w:type="dxa"/>
            <w:vMerge/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</w:p>
        </w:tc>
        <w:tc>
          <w:tcPr>
            <w:tcW w:w="5675" w:type="dxa"/>
            <w:gridSpan w:val="7"/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EC2937" w:rsidTr="0077423D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C2937" w:rsidRDefault="00EC2937" w:rsidP="00EC2937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623150931"/>
                  <w:placeholder>
                    <w:docPart w:val="26F746C59DDE4B2AB9159E2FEAF91E87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EC2937" w:rsidRDefault="00EC2937" w:rsidP="00EC2937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C2937" w:rsidTr="0077423D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37" w:rsidRPr="0046079B" w:rsidRDefault="00EC2937" w:rsidP="00EC2937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5F2BA1" w:rsidRPr="0030329D" w:rsidRDefault="005F2BA1" w:rsidP="005F2BA1">
            <w:pPr>
              <w:tabs>
                <w:tab w:val="num" w:pos="252"/>
              </w:tabs>
              <w:ind w:left="72"/>
            </w:pPr>
          </w:p>
        </w:tc>
      </w:tr>
      <w:tr w:rsidR="00EC2937" w:rsidRPr="001E48F3" w:rsidTr="00884432">
        <w:trPr>
          <w:trHeight w:val="607"/>
          <w:jc w:val="center"/>
        </w:trPr>
        <w:tc>
          <w:tcPr>
            <w:tcW w:w="570" w:type="dxa"/>
            <w:vMerge/>
            <w:vAlign w:val="center"/>
          </w:tcPr>
          <w:p w:rsidR="00EC2937" w:rsidRPr="001E48F3" w:rsidRDefault="00EC2937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 w:val="restart"/>
            <w:vAlign w:val="center"/>
          </w:tcPr>
          <w:p w:rsidR="00EC2937" w:rsidRPr="001E48F3" w:rsidRDefault="00EC2937" w:rsidP="005F2BA1">
            <w:pPr>
              <w:rPr>
                <w:sz w:val="28"/>
              </w:rPr>
            </w:pPr>
            <w:r>
              <w:rPr>
                <w:sz w:val="28"/>
              </w:rPr>
              <w:t>Тип вычислителя</w:t>
            </w:r>
          </w:p>
        </w:tc>
        <w:sdt>
          <w:sdtPr>
            <w:id w:val="-1230769832"/>
            <w:placeholder>
              <w:docPart w:val="49D64016FF524E3BA35A9F7548DCDF40"/>
            </w:placeholder>
            <w:showingPlcHdr/>
            <w:comboBox>
              <w:listItem w:displayText="Датчик комплексный с вычислителем расхода &quot;ГиперФлоу-3Пм" w:value="Датчик комплексный с вычислителем расхода &quot;ГиперФлоу-3Пм"/>
              <w:listItem w:displayText="Измерительный комплекс &quot;СуперФлоу-IIE&quot;" w:value="Измерительный комплекс &quot;СуперФлоу-IIE&quot;"/>
              <w:listItem w:displayText="Измерительный комплекс &quot;СуперФлоу-21В&quot;" w:value="Измерительный комплекс &quot;СуперФлоу-21В&quot;"/>
              <w:listItem w:displayText="Корректор объема &quot;Суперфлоу 23&quot;" w:value="Корректор объема &quot;Суперфлоу 23&quot;"/>
              <w:listItem w:displayText="Корректор объема газа ЕК270" w:value="Корректор объема газа ЕК270"/>
              <w:listItem w:displayText="Корректор газа потоковый ЕК280" w:value="Корректор газа потоковый ЕК280"/>
              <w:listItem w:displayText="Корректор газа потоковый ЕК290" w:value="Корректор газа потоковый ЕК290"/>
              <w:listItem w:displayText="Вычислитель расхода газа enCore FC1" w:value="Вычислитель расхода газа enCore FC1"/>
              <w:listItem w:displayText="Вычислитель расхода энергоресурсов УВП-280" w:value="Вычислитель расхода энергоресурсов УВП-280"/>
              <w:listItem w:displayText="Корректор объема газа ERZ 2000" w:value="Корректор объема газа ERZ 2000"/>
              <w:listItem w:displayText="Корректор объема газа ЕС 900" w:value="Корректор объема газа ЕС 900"/>
            </w:comboBox>
          </w:sdtPr>
          <w:sdtEndPr/>
          <w:sdtContent>
            <w:tc>
              <w:tcPr>
                <w:tcW w:w="5675" w:type="dxa"/>
                <w:gridSpan w:val="7"/>
                <w:vAlign w:val="center"/>
              </w:tcPr>
              <w:p w:rsidR="00EC2937" w:rsidRPr="0030329D" w:rsidRDefault="00EC2937" w:rsidP="00EC2937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55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</w:p>
        </w:tc>
        <w:tc>
          <w:tcPr>
            <w:tcW w:w="5675" w:type="dxa"/>
            <w:gridSpan w:val="7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EC2937" w:rsidTr="0077423D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C2937" w:rsidRDefault="00EC2937" w:rsidP="00EC2937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654611034"/>
                  <w:placeholder>
                    <w:docPart w:val="A37A5B23A5EE4A3A8E5E28D64B29873F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EC2937" w:rsidRDefault="00EC2937" w:rsidP="00EC2937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C2937" w:rsidTr="0077423D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37" w:rsidRPr="0046079B" w:rsidRDefault="00EC2937" w:rsidP="00EC2937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5F2BA1" w:rsidRPr="0030329D" w:rsidRDefault="005F2BA1" w:rsidP="005F2BA1">
            <w:pPr>
              <w:tabs>
                <w:tab w:val="num" w:pos="252"/>
              </w:tabs>
              <w:ind w:left="72"/>
            </w:pPr>
          </w:p>
        </w:tc>
      </w:tr>
      <w:tr w:rsidR="005F2BA1" w:rsidRPr="001E48F3" w:rsidTr="00884432">
        <w:trPr>
          <w:trHeight w:val="772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EC2937">
            <w:pPr>
              <w:rPr>
                <w:sz w:val="28"/>
              </w:rPr>
            </w:pPr>
            <w:r w:rsidRPr="001E48F3">
              <w:rPr>
                <w:sz w:val="28"/>
              </w:rPr>
              <w:t xml:space="preserve">Необходимость резервирования узла учета газа </w:t>
            </w:r>
          </w:p>
        </w:tc>
        <w:sdt>
          <w:sdtPr>
            <w:id w:val="-82385829"/>
            <w:placeholder>
              <w:docPart w:val="50253A620A744702B8A9E7CD3879F2C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75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30329D" w:rsidRDefault="00EC2937" w:rsidP="00EC2937">
                <w:pPr>
                  <w:tabs>
                    <w:tab w:val="num" w:pos="252"/>
                  </w:tabs>
                  <w:ind w:left="72"/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EC2937" w:rsidRPr="001E48F3" w:rsidTr="00884432">
        <w:trPr>
          <w:trHeight w:val="586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EC2937" w:rsidRPr="001E48F3" w:rsidRDefault="00EC2937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C2937" w:rsidRPr="001E48F3" w:rsidRDefault="00EC2937" w:rsidP="005F2BA1">
            <w:pPr>
              <w:rPr>
                <w:sz w:val="28"/>
              </w:rPr>
            </w:pPr>
            <w:r>
              <w:rPr>
                <w:sz w:val="28"/>
              </w:rPr>
              <w:t>Тип узла учета газа на собственные нужды</w:t>
            </w:r>
          </w:p>
        </w:tc>
        <w:sdt>
          <w:sdtPr>
            <w:id w:val="1768426127"/>
            <w:placeholder>
              <w:docPart w:val="92A63E8093EA4FBF858A674B3A167A1B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75" w:type="dxa"/>
                <w:gridSpan w:val="7"/>
                <w:tcBorders>
                  <w:top w:val="single" w:sz="12" w:space="0" w:color="auto"/>
                </w:tcBorders>
                <w:vAlign w:val="center"/>
              </w:tcPr>
              <w:p w:rsidR="00EC2937" w:rsidRPr="0030329D" w:rsidRDefault="00EC2937" w:rsidP="00EC2937">
                <w:pPr>
                  <w:tabs>
                    <w:tab w:val="num" w:pos="252"/>
                  </w:tabs>
                  <w:ind w:left="72"/>
                  <w:jc w:val="center"/>
                </w:pPr>
                <w:r w:rsidRPr="00572370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10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</w:p>
        </w:tc>
        <w:tc>
          <w:tcPr>
            <w:tcW w:w="5675" w:type="dxa"/>
            <w:gridSpan w:val="7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EC2937" w:rsidTr="0077423D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EC2937" w:rsidRDefault="00EC2937" w:rsidP="00EC2937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1496302181"/>
                  <w:placeholder>
                    <w:docPart w:val="1E14512D7EF3401FB05F271C2E0A4553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EC2937" w:rsidRDefault="00EC2937" w:rsidP="00EC2937">
                      <w:pPr>
                        <w:jc w:val="center"/>
                      </w:pPr>
                      <w:r w:rsidRPr="007C7625">
                        <w:rPr>
                          <w:rStyle w:val="af1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C2937" w:rsidTr="0077423D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37" w:rsidRPr="0046079B" w:rsidRDefault="00EC2937" w:rsidP="00EC2937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5F2BA1" w:rsidRPr="0030329D" w:rsidRDefault="005F2BA1" w:rsidP="00EC2937"/>
        </w:tc>
      </w:tr>
      <w:tr w:rsidR="005F2BA1" w:rsidRPr="001E48F3" w:rsidTr="00884432">
        <w:trPr>
          <w:trHeight w:val="1174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резервирования узла учета газа</w:t>
            </w:r>
            <w:r>
              <w:rPr>
                <w:sz w:val="28"/>
              </w:rPr>
              <w:t xml:space="preserve"> на собственные нужды</w:t>
            </w:r>
          </w:p>
        </w:tc>
        <w:sdt>
          <w:sdtPr>
            <w:id w:val="804983538"/>
            <w:placeholder>
              <w:docPart w:val="89FD3193BB594BC9878F2E2A0E331B80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675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30329D" w:rsidRDefault="00EC2937" w:rsidP="00EC2937">
                <w:pPr>
                  <w:tabs>
                    <w:tab w:val="num" w:pos="252"/>
                  </w:tabs>
                  <w:ind w:left="72"/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22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>
              <w:rPr>
                <w:sz w:val="28"/>
              </w:rPr>
              <w:t>Размещение узла коммерческого учета газа (</w:t>
            </w:r>
            <w:r>
              <w:rPr>
                <w:b/>
                <w:sz w:val="28"/>
              </w:rPr>
              <w:t>нужное отметить</w:t>
            </w:r>
            <w:r>
              <w:rPr>
                <w:sz w:val="28"/>
              </w:rPr>
              <w:t>):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2BA1" w:rsidRPr="0030329D" w:rsidRDefault="005F2BA1" w:rsidP="005F2BA1">
            <w:pPr>
              <w:tabs>
                <w:tab w:val="num" w:pos="252"/>
              </w:tabs>
              <w:ind w:left="72"/>
            </w:pPr>
            <w:r>
              <w:t>Высокая сторона</w:t>
            </w:r>
          </w:p>
        </w:tc>
        <w:sdt>
          <w:sdtPr>
            <w:id w:val="-83846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5F2BA1" w:rsidRPr="0030329D" w:rsidRDefault="00EC2937" w:rsidP="00EC2937">
                <w:pPr>
                  <w:tabs>
                    <w:tab w:val="num" w:pos="252"/>
                  </w:tabs>
                  <w:ind w:left="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2BA1" w:rsidRPr="001E48F3" w:rsidTr="00884432">
        <w:trPr>
          <w:trHeight w:val="227"/>
          <w:jc w:val="center"/>
        </w:trPr>
        <w:tc>
          <w:tcPr>
            <w:tcW w:w="570" w:type="dxa"/>
            <w:vMerge/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vAlign w:val="center"/>
          </w:tcPr>
          <w:p w:rsidR="005F2BA1" w:rsidRDefault="005F2BA1" w:rsidP="005F2BA1">
            <w:pPr>
              <w:rPr>
                <w:sz w:val="28"/>
              </w:rPr>
            </w:pPr>
          </w:p>
        </w:tc>
        <w:tc>
          <w:tcPr>
            <w:tcW w:w="511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2BA1" w:rsidRPr="0030329D" w:rsidRDefault="005F2BA1" w:rsidP="005F2BA1">
            <w:pPr>
              <w:tabs>
                <w:tab w:val="num" w:pos="252"/>
              </w:tabs>
              <w:ind w:left="72"/>
            </w:pPr>
            <w:r>
              <w:t>Низкая сторона</w:t>
            </w:r>
          </w:p>
        </w:tc>
        <w:sdt>
          <w:sdtPr>
            <w:id w:val="-188363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shd w:val="clear" w:color="auto" w:fill="auto"/>
                <w:vAlign w:val="center"/>
              </w:tcPr>
              <w:p w:rsidR="005F2BA1" w:rsidRPr="0030329D" w:rsidRDefault="00EC2937" w:rsidP="00EC2937">
                <w:pPr>
                  <w:tabs>
                    <w:tab w:val="num" w:pos="252"/>
                  </w:tabs>
                  <w:ind w:left="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2BA1" w:rsidRPr="001E48F3" w:rsidTr="00884432">
        <w:trPr>
          <w:trHeight w:val="227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2BA1" w:rsidRDefault="005F2BA1" w:rsidP="005F2BA1">
            <w:pPr>
              <w:rPr>
                <w:sz w:val="28"/>
              </w:rPr>
            </w:pPr>
          </w:p>
        </w:tc>
        <w:tc>
          <w:tcPr>
            <w:tcW w:w="5118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2BA1" w:rsidRPr="00FB79D2" w:rsidRDefault="005F2BA1" w:rsidP="005F2BA1">
            <w:pPr>
              <w:tabs>
                <w:tab w:val="num" w:pos="252"/>
              </w:tabs>
              <w:ind w:left="72"/>
            </w:pPr>
            <w:r>
              <w:t xml:space="preserve">После </w:t>
            </w:r>
            <w:proofErr w:type="spellStart"/>
            <w:r>
              <w:t>байпасной</w:t>
            </w:r>
            <w:proofErr w:type="spellEnd"/>
            <w:r>
              <w:t xml:space="preserve"> линии</w:t>
            </w:r>
          </w:p>
        </w:tc>
        <w:sdt>
          <w:sdtPr>
            <w:id w:val="153323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5F2BA1" w:rsidRPr="0030329D" w:rsidRDefault="00EC2937" w:rsidP="00EC2937">
                <w:pPr>
                  <w:tabs>
                    <w:tab w:val="num" w:pos="252"/>
                  </w:tabs>
                  <w:ind w:left="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2BA1" w:rsidRPr="001E48F3" w:rsidTr="00884432">
        <w:trPr>
          <w:trHeight w:val="563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050C57" w:rsidRDefault="005F2BA1" w:rsidP="005F2BA1">
            <w:pPr>
              <w:jc w:val="center"/>
              <w:rPr>
                <w:b/>
                <w:sz w:val="28"/>
                <w:szCs w:val="28"/>
              </w:rPr>
            </w:pPr>
            <w:r w:rsidRPr="00050C57">
              <w:rPr>
                <w:b/>
                <w:sz w:val="28"/>
                <w:szCs w:val="28"/>
              </w:rPr>
              <w:t xml:space="preserve">Узел </w:t>
            </w:r>
            <w:proofErr w:type="spellStart"/>
            <w:r w:rsidRPr="00050C57">
              <w:rPr>
                <w:b/>
                <w:sz w:val="28"/>
                <w:szCs w:val="28"/>
              </w:rPr>
              <w:t>одоризации</w:t>
            </w:r>
            <w:proofErr w:type="spellEnd"/>
          </w:p>
        </w:tc>
      </w:tr>
      <w:tr w:rsidR="005F2BA1" w:rsidRPr="001E48F3" w:rsidTr="00884432">
        <w:trPr>
          <w:trHeight w:val="671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FA1DC8" w:rsidRDefault="005F2BA1" w:rsidP="005F2BA1">
            <w:pPr>
              <w:jc w:val="center"/>
              <w:rPr>
                <w:sz w:val="28"/>
                <w:szCs w:val="28"/>
              </w:rPr>
            </w:pPr>
            <w:r w:rsidRPr="00FA1DC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050C57" w:rsidRDefault="005F2BA1" w:rsidP="00EC2937">
            <w:pPr>
              <w:rPr>
                <w:b/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proofErr w:type="spellStart"/>
            <w:r w:rsidRPr="001E48F3">
              <w:rPr>
                <w:sz w:val="28"/>
                <w:szCs w:val="28"/>
              </w:rPr>
              <w:t>одоризации</w:t>
            </w:r>
            <w:proofErr w:type="spellEnd"/>
            <w:r w:rsidRPr="001E48F3"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531235272"/>
            <w:placeholder>
              <w:docPart w:val="126CDB0AA2E2431BA1633883ACA1E1CD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F2BA1" w:rsidRPr="00050C57" w:rsidRDefault="00EC2937" w:rsidP="005F2BA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2373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9C5EE8" w:rsidRDefault="005F2BA1" w:rsidP="005F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требования к узлу </w:t>
            </w:r>
            <w:proofErr w:type="spellStart"/>
            <w:r>
              <w:rPr>
                <w:sz w:val="28"/>
                <w:szCs w:val="28"/>
              </w:rPr>
              <w:t>одоризации</w:t>
            </w:r>
            <w:proofErr w:type="spellEnd"/>
            <w:r>
              <w:rPr>
                <w:sz w:val="28"/>
                <w:szCs w:val="28"/>
              </w:rPr>
              <w:t xml:space="preserve"> газа</w:t>
            </w:r>
          </w:p>
        </w:tc>
        <w:sdt>
          <w:sdtPr>
            <w:id w:val="-2123361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5" w:type="dxa"/>
                <w:gridSpan w:val="7"/>
                <w:tcBorders>
                  <w:top w:val="single" w:sz="12" w:space="0" w:color="auto"/>
                </w:tcBorders>
                <w:vAlign w:val="center"/>
              </w:tcPr>
              <w:p w:rsidR="005F2BA1" w:rsidRPr="00F117F2" w:rsidRDefault="00EC2937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534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F06274" w:rsidRDefault="005F2BA1" w:rsidP="005F2BA1">
            <w:pPr>
              <w:jc w:val="center"/>
              <w:rPr>
                <w:b/>
                <w:sz w:val="28"/>
                <w:szCs w:val="28"/>
              </w:rPr>
            </w:pPr>
            <w:r w:rsidRPr="00F06274">
              <w:rPr>
                <w:b/>
                <w:sz w:val="28"/>
                <w:szCs w:val="28"/>
              </w:rPr>
              <w:t>Емкостное оборудование</w:t>
            </w:r>
          </w:p>
        </w:tc>
      </w:tr>
      <w:tr w:rsidR="005F2BA1" w:rsidRPr="001E48F3" w:rsidTr="00884432">
        <w:trPr>
          <w:trHeight w:val="970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EC2937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комплектации ёмкостью для сбора конденсата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</w:p>
        </w:tc>
        <w:sdt>
          <w:sdtPr>
            <w:id w:val="387930269"/>
            <w:placeholder>
              <w:docPart w:val="46631F7364AC4D87BE12C45290F14142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5F2BA1" w:rsidRPr="001E48F3" w:rsidRDefault="00EC2937" w:rsidP="005F2BA1">
                <w:pPr>
                  <w:jc w:val="center"/>
                  <w:rPr>
                    <w:b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956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500AB2" w:rsidRDefault="005F2BA1" w:rsidP="00EC2937">
            <w:r w:rsidRPr="001E48F3">
              <w:rPr>
                <w:sz w:val="28"/>
              </w:rPr>
              <w:t xml:space="preserve">Необходимость комплектации ёмкостью для хранения </w:t>
            </w:r>
            <w:proofErr w:type="spellStart"/>
            <w:r w:rsidRPr="001E48F3">
              <w:rPr>
                <w:sz w:val="28"/>
              </w:rPr>
              <w:t>одоранта</w:t>
            </w:r>
            <w:proofErr w:type="spellEnd"/>
            <w:r w:rsidR="00EC2937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  <w:r w:rsidRPr="001E48F3">
              <w:rPr>
                <w:sz w:val="28"/>
              </w:rPr>
              <w:t xml:space="preserve"> </w:t>
            </w:r>
          </w:p>
        </w:tc>
        <w:sdt>
          <w:sdtPr>
            <w:id w:val="1887989188"/>
            <w:placeholder>
              <w:docPart w:val="655993C3ADDD4734B72B9D70B9B31CCA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5F2BA1" w:rsidRPr="001E48F3" w:rsidRDefault="00EC2937" w:rsidP="005F2BA1">
                <w:pPr>
                  <w:jc w:val="center"/>
                  <w:rPr>
                    <w:b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673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комплектации ёмкостью для слива теплоносителя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</w:p>
        </w:tc>
        <w:sdt>
          <w:sdtPr>
            <w:id w:val="1117411495"/>
            <w:placeholder>
              <w:docPart w:val="0BA93237E060487D8E9C0DA4E3A801A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5F2BA1" w:rsidRPr="001E48F3" w:rsidRDefault="00EC2937" w:rsidP="005F2BA1">
                <w:pPr>
                  <w:jc w:val="center"/>
                  <w:rPr>
                    <w:b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  <w:bookmarkStart w:id="0" w:name="_GoBack"/>
        <w:bookmarkEnd w:id="0"/>
      </w:tr>
      <w:tr w:rsidR="005F2BA1" w:rsidRPr="001E48F3" w:rsidTr="00884432">
        <w:trPr>
          <w:trHeight w:val="389"/>
          <w:jc w:val="center"/>
        </w:trPr>
        <w:tc>
          <w:tcPr>
            <w:tcW w:w="10627" w:type="dxa"/>
            <w:gridSpan w:val="10"/>
            <w:tcBorders>
              <w:top w:val="single" w:sz="12" w:space="0" w:color="auto"/>
            </w:tcBorders>
            <w:vAlign w:val="center"/>
          </w:tcPr>
          <w:p w:rsidR="005F2BA1" w:rsidRPr="008538D8" w:rsidRDefault="005F2BA1" w:rsidP="005F2BA1">
            <w:pPr>
              <w:jc w:val="center"/>
              <w:rPr>
                <w:b/>
                <w:sz w:val="28"/>
              </w:rPr>
            </w:pPr>
            <w:r w:rsidRPr="008538D8">
              <w:rPr>
                <w:b/>
                <w:sz w:val="28"/>
              </w:rPr>
              <w:t xml:space="preserve">САУ </w:t>
            </w:r>
            <w:r>
              <w:rPr>
                <w:b/>
                <w:sz w:val="28"/>
              </w:rPr>
              <w:t>УПТГ</w:t>
            </w:r>
          </w:p>
        </w:tc>
      </w:tr>
      <w:tr w:rsidR="005F2BA1" w:rsidRPr="001E48F3" w:rsidTr="00884432">
        <w:trPr>
          <w:trHeight w:val="669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5F2BA1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</w:rPr>
            </w:pPr>
            <w:r>
              <w:rPr>
                <w:sz w:val="28"/>
              </w:rPr>
              <w:t>Необходимость поставки САУ УПТГ</w:t>
            </w:r>
          </w:p>
        </w:tc>
        <w:sdt>
          <w:sdtPr>
            <w:id w:val="1925385772"/>
            <w:placeholder>
              <w:docPart w:val="4CF235815E1E40B6B3565C7D1A5BDF8B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F2BA1" w:rsidRPr="001E48F3" w:rsidRDefault="00EC2937" w:rsidP="00EC2937">
                <w:pPr>
                  <w:jc w:val="center"/>
                  <w:rPr>
                    <w:sz w:val="28"/>
                  </w:rPr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68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2237CF" w:rsidRDefault="005F2BA1" w:rsidP="005F2BA1">
            <w:r w:rsidRPr="001E48F3">
              <w:rPr>
                <w:sz w:val="28"/>
              </w:rPr>
              <w:t xml:space="preserve">Необходимость в регистрации технологических параметров </w:t>
            </w:r>
            <w:r>
              <w:rPr>
                <w:sz w:val="28"/>
              </w:rPr>
              <w:t>УПТГ</w:t>
            </w:r>
            <w:r w:rsidRPr="001E48F3">
              <w:rPr>
                <w:sz w:val="28"/>
              </w:rPr>
              <w:t>, (</w:t>
            </w:r>
            <w:r w:rsidRPr="000E5916">
              <w:rPr>
                <w:b/>
                <w:sz w:val="28"/>
              </w:rPr>
              <w:t>перечислить</w:t>
            </w:r>
            <w:r w:rsidRPr="001E48F3">
              <w:rPr>
                <w:sz w:val="28"/>
              </w:rPr>
              <w:t>):</w:t>
            </w:r>
          </w:p>
        </w:tc>
      </w:tr>
      <w:tr w:rsidR="005F2BA1" w:rsidRPr="001E48F3" w:rsidTr="00884432">
        <w:trPr>
          <w:trHeight w:val="5608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1466706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57" w:type="dxa"/>
                <w:gridSpan w:val="9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5F2BA1" w:rsidRPr="002237CF" w:rsidRDefault="00EC2937" w:rsidP="005F2BA1"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5F2BA1" w:rsidRPr="001E48F3" w:rsidTr="00884432">
        <w:trPr>
          <w:trHeight w:val="841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Система видео наблюдения и охраны периметра</w:t>
            </w:r>
          </w:p>
        </w:tc>
        <w:sdt>
          <w:sdtPr>
            <w:id w:val="-1512826509"/>
            <w:placeholder>
              <w:docPart w:val="0EBE231C93644ACFA871CCF25A98E9E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81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F2BA1" w:rsidRPr="002237CF" w:rsidRDefault="00EC2937" w:rsidP="005F2BA1">
                <w:pPr>
                  <w:jc w:val="center"/>
                </w:pPr>
                <w:r w:rsidRPr="00131B9C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5F2BA1" w:rsidRPr="001E48F3" w:rsidTr="00884432">
        <w:trPr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1005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2BA1" w:rsidRPr="002237CF" w:rsidRDefault="005F2BA1" w:rsidP="005F2BA1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5F2BA1" w:rsidRPr="001E48F3" w:rsidTr="00884432">
        <w:trPr>
          <w:trHeight w:val="4332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5F2BA1" w:rsidRPr="001E48F3" w:rsidRDefault="005F2BA1" w:rsidP="005F2BA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1446296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57" w:type="dxa"/>
                <w:gridSpan w:val="9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5F2BA1" w:rsidRPr="002237CF" w:rsidRDefault="00EC2937" w:rsidP="005F2BA1">
                <w:r w:rsidRPr="00131B9C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613BCC" w:rsidRDefault="00613BCC" w:rsidP="00613BCC"/>
    <w:p w:rsidR="00613BCC" w:rsidRDefault="00613BCC" w:rsidP="00613BCC"/>
    <w:p w:rsidR="00613BCC" w:rsidRDefault="00613BCC" w:rsidP="00613BCC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EC2937" w:rsidTr="0077423D">
        <w:tc>
          <w:tcPr>
            <w:tcW w:w="2754" w:type="dxa"/>
          </w:tcPr>
          <w:p w:rsidR="00EC2937" w:rsidRDefault="00EC2937" w:rsidP="0077423D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3D0A4188F3884C21933E4F2CBA01804D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C2937" w:rsidRDefault="00EC2937" w:rsidP="0077423D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EC2937" w:rsidTr="0077423D">
        <w:tc>
          <w:tcPr>
            <w:tcW w:w="2754" w:type="dxa"/>
          </w:tcPr>
          <w:p w:rsidR="00EC2937" w:rsidRDefault="00EC2937" w:rsidP="0077423D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3D0A4188F3884C21933E4F2CBA01804D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C2937" w:rsidRDefault="00EC2937" w:rsidP="0077423D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EC2937" w:rsidTr="0077423D">
        <w:tc>
          <w:tcPr>
            <w:tcW w:w="2754" w:type="dxa"/>
          </w:tcPr>
          <w:p w:rsidR="00EC2937" w:rsidRPr="00137B70" w:rsidRDefault="00EC2937" w:rsidP="0077423D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3D0A4188F3884C21933E4F2CBA01804D"/>
            </w:placeholder>
            <w:showingPlcHdr/>
          </w:sdtPr>
          <w:sdtEndPr/>
          <w:sdtContent>
            <w:tc>
              <w:tcPr>
                <w:tcW w:w="6684" w:type="dxa"/>
              </w:tcPr>
              <w:p w:rsidR="00EC2937" w:rsidRDefault="00EC2937" w:rsidP="0077423D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EC2937" w:rsidRPr="000111BE" w:rsidRDefault="00EC2937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Pr="00DF44AE" w:rsidRDefault="00613BCC" w:rsidP="00613BCC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613BCC" w:rsidRDefault="00613BCC" w:rsidP="00613BCC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Стоимость и сроки поставки </w:t>
      </w:r>
      <w:r w:rsidR="00390BA1">
        <w:rPr>
          <w:sz w:val="28"/>
        </w:rPr>
        <w:t>УПТГ</w:t>
      </w:r>
      <w:r>
        <w:rPr>
          <w:sz w:val="28"/>
        </w:rPr>
        <w:t xml:space="preserve"> согласовываются после заполнения опросного листа.</w:t>
      </w:r>
    </w:p>
    <w:p w:rsidR="00613BCC" w:rsidRDefault="00613BCC" w:rsidP="00613BCC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EC2937" w:rsidRDefault="00EC2937" w:rsidP="00EC293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EC2937" w:rsidRDefault="00EC2937" w:rsidP="00EC293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EC2937" w:rsidRDefault="00EC2937" w:rsidP="00EC2937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EC2937" w:rsidRDefault="00EC2937" w:rsidP="00EC2937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EC2937" w:rsidRDefault="00EC2937" w:rsidP="00EC2937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EC2937" w:rsidP="00EC2937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2F2419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B8" w:rsidRDefault="003C02B8">
      <w:r>
        <w:separator/>
      </w:r>
    </w:p>
  </w:endnote>
  <w:endnote w:type="continuationSeparator" w:id="0">
    <w:p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92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2BA1" w:rsidRDefault="005F2BA1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5F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5FD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5F2BA1" w:rsidRDefault="00193B59" w:rsidP="005F2B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B8" w:rsidRDefault="003C02B8">
      <w:r>
        <w:separator/>
      </w:r>
    </w:p>
  </w:footnote>
  <w:footnote w:type="continuationSeparator" w:id="0">
    <w:p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D35FD5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5F2BA1" w:rsidRPr="00884432" w:rsidTr="0077423D">
      <w:trPr>
        <w:trHeight w:val="993"/>
      </w:trPr>
      <w:tc>
        <w:tcPr>
          <w:tcW w:w="4219" w:type="dxa"/>
        </w:tcPr>
        <w:p w:rsidR="005F2BA1" w:rsidRDefault="005F2BA1" w:rsidP="005F2BA1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5F2BA1" w:rsidRDefault="005F2BA1" w:rsidP="005F2BA1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5F2BA1" w:rsidRPr="002F2419" w:rsidRDefault="005F2BA1" w:rsidP="005F2BA1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2F2419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2F2419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2F2419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2F2419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.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</w:hyperlink>
        </w:p>
        <w:p w:rsidR="005F2BA1" w:rsidRPr="002F2419" w:rsidRDefault="005F2BA1" w:rsidP="005F2BA1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2F2419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2F2419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5F2BA1" w:rsidRPr="005F2BA1" w:rsidRDefault="002F2419" w:rsidP="005F2BA1">
    <w:pPr>
      <w:pStyle w:val="a3"/>
      <w:tabs>
        <w:tab w:val="clear" w:pos="4677"/>
        <w:tab w:val="clear" w:pos="9355"/>
        <w:tab w:val="left" w:pos="7239"/>
      </w:tabs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3C40EC" wp14:editId="1093836A">
          <wp:simplePos x="0" y="0"/>
          <wp:positionH relativeFrom="column">
            <wp:posOffset>-773430</wp:posOffset>
          </wp:positionH>
          <wp:positionV relativeFrom="paragraph">
            <wp:posOffset>-1769110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wmJAgObURQQcPo/Cpt/UvIGgeub8j3tJc1Hz++mac2XhOZ2W8srpdlAL0YrgOyEHpM8I5urSEn6dWJja/nQZA==" w:salt="HQhzt/94/DtznaxvdShsd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167A06"/>
    <w:rsid w:val="00193B59"/>
    <w:rsid w:val="001A6A12"/>
    <w:rsid w:val="00243246"/>
    <w:rsid w:val="00286852"/>
    <w:rsid w:val="00287754"/>
    <w:rsid w:val="00296EAE"/>
    <w:rsid w:val="00297A6A"/>
    <w:rsid w:val="002F2419"/>
    <w:rsid w:val="003206E4"/>
    <w:rsid w:val="00390BA1"/>
    <w:rsid w:val="003C02B8"/>
    <w:rsid w:val="00410D37"/>
    <w:rsid w:val="00427F16"/>
    <w:rsid w:val="0045598D"/>
    <w:rsid w:val="0046069E"/>
    <w:rsid w:val="005254D5"/>
    <w:rsid w:val="0056201B"/>
    <w:rsid w:val="0058059D"/>
    <w:rsid w:val="005A6EA1"/>
    <w:rsid w:val="005D0A93"/>
    <w:rsid w:val="005D2EF9"/>
    <w:rsid w:val="005D4FE1"/>
    <w:rsid w:val="005F2BA1"/>
    <w:rsid w:val="006078A0"/>
    <w:rsid w:val="00613BCC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84432"/>
    <w:rsid w:val="008F2112"/>
    <w:rsid w:val="008F5302"/>
    <w:rsid w:val="00904408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249D5"/>
    <w:rsid w:val="00B337AC"/>
    <w:rsid w:val="00B43338"/>
    <w:rsid w:val="00B62690"/>
    <w:rsid w:val="00BC2D5B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35FD5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C2937"/>
    <w:rsid w:val="00EF50AD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5F2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B0A87-1875-46A2-A8E6-6926F0ACF0A8}"/>
      </w:docPartPr>
      <w:docPartBody>
        <w:p w:rsidR="002612F7" w:rsidRDefault="00BD2F58">
          <w:r w:rsidRPr="00131B9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38533-0862-4100-9BA6-040C1AB9845F}"/>
      </w:docPartPr>
      <w:docPartBody>
        <w:p w:rsidR="002612F7" w:rsidRDefault="00BD2F58"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874D01C3F367493AAD57E0C9CA321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8557A-B13C-445B-B8BE-B8ED3510E717}"/>
      </w:docPartPr>
      <w:docPartBody>
        <w:p w:rsidR="002612F7" w:rsidRDefault="00BD2F58" w:rsidP="00BD2F58">
          <w:pPr>
            <w:pStyle w:val="874D01C3F367493AAD57E0C9CA321BEA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82A2C299A52B47CD909809DFE89A2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365C-4841-46BB-A87D-9806530D4E87}"/>
      </w:docPartPr>
      <w:docPartBody>
        <w:p w:rsidR="002612F7" w:rsidRDefault="00BD2F58" w:rsidP="00BD2F58">
          <w:pPr>
            <w:pStyle w:val="82A2C299A52B47CD909809DFE89A205E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2C5C12CC2E104691944D8D814D8DA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80A0-5E3D-4FEA-8C5E-4701B481EBFC}"/>
      </w:docPartPr>
      <w:docPartBody>
        <w:p w:rsidR="002612F7" w:rsidRDefault="00BD2F58" w:rsidP="00BD2F58">
          <w:pPr>
            <w:pStyle w:val="2C5C12CC2E104691944D8D814D8DA0BC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5AF0F979C4C14ECAAFD2204AEE88A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623ED-A8EC-46A4-93D7-D729FE609C98}"/>
      </w:docPartPr>
      <w:docPartBody>
        <w:p w:rsidR="002612F7" w:rsidRDefault="00BD2F58" w:rsidP="00BD2F58">
          <w:pPr>
            <w:pStyle w:val="5AF0F979C4C14ECAAFD2204AEE88AE18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170D81179FBF4421A8D41135B7297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F50DF-74A8-4072-BC37-5D18207C7D50}"/>
      </w:docPartPr>
      <w:docPartBody>
        <w:p w:rsidR="002612F7" w:rsidRDefault="00BD2F58" w:rsidP="00BD2F58">
          <w:pPr>
            <w:pStyle w:val="170D81179FBF4421A8D41135B72979EE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14D4011A14AE4C7AABD112C48492A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7278C-5B38-4001-9488-B9B37EDFA5F4}"/>
      </w:docPartPr>
      <w:docPartBody>
        <w:p w:rsidR="002612F7" w:rsidRDefault="00BD2F58" w:rsidP="00BD2F58">
          <w:pPr>
            <w:pStyle w:val="14D4011A14AE4C7AABD112C48492A07F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229D3743650F4CA9A635E366D9259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A5A6A-0B5B-41C4-9347-F4E231668212}"/>
      </w:docPartPr>
      <w:docPartBody>
        <w:p w:rsidR="002612F7" w:rsidRDefault="00BD2F58" w:rsidP="00BD2F58">
          <w:pPr>
            <w:pStyle w:val="229D3743650F4CA9A635E366D92598C7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E864F4986956400983ED554BC2F41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96554-5083-4E20-80FC-EEC7A8DAC98C}"/>
      </w:docPartPr>
      <w:docPartBody>
        <w:p w:rsidR="002612F7" w:rsidRDefault="00BD2F58" w:rsidP="00BD2F58">
          <w:pPr>
            <w:pStyle w:val="E864F4986956400983ED554BC2F4195C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F325C3E0479B4939AE02AD5D081D7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5FE08-BAB4-418A-8F09-E899EB7931C5}"/>
      </w:docPartPr>
      <w:docPartBody>
        <w:p w:rsidR="002612F7" w:rsidRDefault="00BD2F58" w:rsidP="00BD2F58">
          <w:pPr>
            <w:pStyle w:val="F325C3E0479B4939AE02AD5D081D7F25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2A250DDD76394B018240F38BA4BC9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52537-7F9D-4992-89BE-A67EE1BF2DAC}"/>
      </w:docPartPr>
      <w:docPartBody>
        <w:p w:rsidR="002612F7" w:rsidRDefault="00BD2F58" w:rsidP="00BD2F58">
          <w:pPr>
            <w:pStyle w:val="2A250DDD76394B018240F38BA4BC9550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7DB04E135B854768BF1A90F2D071A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9511A-2BE1-428E-991F-A64612ACC480}"/>
      </w:docPartPr>
      <w:docPartBody>
        <w:p w:rsidR="002612F7" w:rsidRDefault="00BD2F58" w:rsidP="00BD2F58">
          <w:pPr>
            <w:pStyle w:val="7DB04E135B854768BF1A90F2D071A2A3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4E4AC2BE5486CA25B4758BC1C7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5D98C-918E-49A3-9B3E-F9B929B31CFE}"/>
      </w:docPartPr>
      <w:docPartBody>
        <w:p w:rsidR="002612F7" w:rsidRDefault="00BD2F58" w:rsidP="00BD2F58">
          <w:pPr>
            <w:pStyle w:val="B6D4E4AC2BE5486CA25B4758BC1C774E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587BA8DAEFCF4FB2A230C74C6514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8124-D573-4803-ABDD-CAAF19263A78}"/>
      </w:docPartPr>
      <w:docPartBody>
        <w:p w:rsidR="002612F7" w:rsidRDefault="00BD2F58" w:rsidP="00BD2F58">
          <w:pPr>
            <w:pStyle w:val="587BA8DAEFCF4FB2A230C74C65146662"/>
          </w:pPr>
          <w:r w:rsidRPr="0057237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26F746C59DDE4B2AB9159E2FEAF91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E05E9-6295-4278-B916-B8D84F8522C3}"/>
      </w:docPartPr>
      <w:docPartBody>
        <w:p w:rsidR="002612F7" w:rsidRDefault="00BD2F58" w:rsidP="00BD2F58">
          <w:pPr>
            <w:pStyle w:val="26F746C59DDE4B2AB9159E2FEAF91E87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A5B23A5EE4A3A8E5E28D64B298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3A47-6EB8-4EFB-96A9-842570165698}"/>
      </w:docPartPr>
      <w:docPartBody>
        <w:p w:rsidR="002612F7" w:rsidRDefault="00BD2F58" w:rsidP="00BD2F58">
          <w:pPr>
            <w:pStyle w:val="A37A5B23A5EE4A3A8E5E28D64B29873F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D64016FF524E3BA35A9F7548DCD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59789-D067-41E5-AFC4-07FAED7C58C9}"/>
      </w:docPartPr>
      <w:docPartBody>
        <w:p w:rsidR="002612F7" w:rsidRDefault="00BD2F58" w:rsidP="00BD2F58">
          <w:pPr>
            <w:pStyle w:val="49D64016FF524E3BA35A9F7548DCDF40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50253A620A744702B8A9E7CD3879F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B6473-461E-46F3-99F5-4AD76E21E2CC}"/>
      </w:docPartPr>
      <w:docPartBody>
        <w:p w:rsidR="002612F7" w:rsidRDefault="00BD2F58" w:rsidP="00BD2F58">
          <w:pPr>
            <w:pStyle w:val="50253A620A744702B8A9E7CD3879F2CC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92A63E8093EA4FBF858A674B3A167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FFE53-80EE-43DF-BA97-5815AAC0F50D}"/>
      </w:docPartPr>
      <w:docPartBody>
        <w:p w:rsidR="002612F7" w:rsidRDefault="00BD2F58" w:rsidP="00BD2F58">
          <w:pPr>
            <w:pStyle w:val="92A63E8093EA4FBF858A674B3A167A1B"/>
          </w:pPr>
          <w:r w:rsidRPr="00572370">
            <w:rPr>
              <w:rStyle w:val="a3"/>
            </w:rPr>
            <w:t>Выберите элемент.</w:t>
          </w:r>
        </w:p>
      </w:docPartBody>
    </w:docPart>
    <w:docPart>
      <w:docPartPr>
        <w:name w:val="1E14512D7EF3401FB05F271C2E0A4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A3420-8197-4F27-804C-1E25BFFCED5A}"/>
      </w:docPartPr>
      <w:docPartBody>
        <w:p w:rsidR="002612F7" w:rsidRDefault="00BD2F58" w:rsidP="00BD2F58">
          <w:pPr>
            <w:pStyle w:val="1E14512D7EF3401FB05F271C2E0A4553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D3193BB594BC9878F2E2A0E33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10724-42D9-48CD-B4C7-6C2CC97668B6}"/>
      </w:docPartPr>
      <w:docPartBody>
        <w:p w:rsidR="002612F7" w:rsidRDefault="00BD2F58" w:rsidP="00BD2F58">
          <w:pPr>
            <w:pStyle w:val="89FD3193BB594BC9878F2E2A0E331B80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126CDB0AA2E2431BA1633883ACA1E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BD707-DB12-443D-9681-702C00831D37}"/>
      </w:docPartPr>
      <w:docPartBody>
        <w:p w:rsidR="002612F7" w:rsidRDefault="00BD2F58" w:rsidP="00BD2F58">
          <w:pPr>
            <w:pStyle w:val="126CDB0AA2E2431BA1633883ACA1E1CD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46631F7364AC4D87BE12C45290F14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590A7-12F4-4D41-BBE5-ECBEFD79DF7C}"/>
      </w:docPartPr>
      <w:docPartBody>
        <w:p w:rsidR="002612F7" w:rsidRDefault="00BD2F58" w:rsidP="00BD2F58">
          <w:pPr>
            <w:pStyle w:val="46631F7364AC4D87BE12C45290F14142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655993C3ADDD4734B72B9D70B9B31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6C24A-E54E-4D44-BCED-3E59FE105266}"/>
      </w:docPartPr>
      <w:docPartBody>
        <w:p w:rsidR="002612F7" w:rsidRDefault="00BD2F58" w:rsidP="00BD2F58">
          <w:pPr>
            <w:pStyle w:val="655993C3ADDD4734B72B9D70B9B31CCA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0BA93237E060487D8E9C0DA4E3A80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F2F67-749F-42F9-A42A-BE966545E835}"/>
      </w:docPartPr>
      <w:docPartBody>
        <w:p w:rsidR="002612F7" w:rsidRDefault="00BD2F58" w:rsidP="00BD2F58">
          <w:pPr>
            <w:pStyle w:val="0BA93237E060487D8E9C0DA4E3A801AC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4CF235815E1E40B6B3565C7D1A5BD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B1526-4E5C-4C9D-9B5D-3E640B4DBA9E}"/>
      </w:docPartPr>
      <w:docPartBody>
        <w:p w:rsidR="002612F7" w:rsidRDefault="00BD2F58" w:rsidP="00BD2F58">
          <w:pPr>
            <w:pStyle w:val="4CF235815E1E40B6B3565C7D1A5BDF8B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0EBE231C93644ACFA871CCF25A98E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CCB84-4021-40AA-9089-58D2028AC433}"/>
      </w:docPartPr>
      <w:docPartBody>
        <w:p w:rsidR="002612F7" w:rsidRDefault="00BD2F58" w:rsidP="00BD2F58">
          <w:pPr>
            <w:pStyle w:val="0EBE231C93644ACFA871CCF25A98E9E4"/>
          </w:pPr>
          <w:r w:rsidRPr="00131B9C">
            <w:rPr>
              <w:rStyle w:val="a3"/>
            </w:rPr>
            <w:t>Выберите элемент.</w:t>
          </w:r>
        </w:p>
      </w:docPartBody>
    </w:docPart>
    <w:docPart>
      <w:docPartPr>
        <w:name w:val="3D0A4188F3884C21933E4F2CBA018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BEB32-9385-476F-A699-D0C98EB8863D}"/>
      </w:docPartPr>
      <w:docPartBody>
        <w:p w:rsidR="002612F7" w:rsidRDefault="00BD2F58" w:rsidP="00BD2F58">
          <w:pPr>
            <w:pStyle w:val="3D0A4188F3884C21933E4F2CBA01804D"/>
          </w:pPr>
          <w:r w:rsidRPr="007C76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8"/>
    <w:rsid w:val="002612F7"/>
    <w:rsid w:val="00B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F58"/>
    <w:rPr>
      <w:color w:val="808080"/>
    </w:rPr>
  </w:style>
  <w:style w:type="paragraph" w:customStyle="1" w:styleId="874D01C3F367493AAD57E0C9CA321BEA">
    <w:name w:val="874D01C3F367493AAD57E0C9CA321BEA"/>
    <w:rsid w:val="00BD2F58"/>
  </w:style>
  <w:style w:type="paragraph" w:customStyle="1" w:styleId="82A2C299A52B47CD909809DFE89A205E">
    <w:name w:val="82A2C299A52B47CD909809DFE89A205E"/>
    <w:rsid w:val="00BD2F58"/>
  </w:style>
  <w:style w:type="paragraph" w:customStyle="1" w:styleId="2C5C12CC2E104691944D8D814D8DA0BC">
    <w:name w:val="2C5C12CC2E104691944D8D814D8DA0BC"/>
    <w:rsid w:val="00BD2F58"/>
  </w:style>
  <w:style w:type="paragraph" w:customStyle="1" w:styleId="5AF0F979C4C14ECAAFD2204AEE88AE18">
    <w:name w:val="5AF0F979C4C14ECAAFD2204AEE88AE18"/>
    <w:rsid w:val="00BD2F58"/>
  </w:style>
  <w:style w:type="paragraph" w:customStyle="1" w:styleId="170D81179FBF4421A8D41135B72979EE">
    <w:name w:val="170D81179FBF4421A8D41135B72979EE"/>
    <w:rsid w:val="00BD2F58"/>
  </w:style>
  <w:style w:type="paragraph" w:customStyle="1" w:styleId="14D4011A14AE4C7AABD112C48492A07F">
    <w:name w:val="14D4011A14AE4C7AABD112C48492A07F"/>
    <w:rsid w:val="00BD2F58"/>
  </w:style>
  <w:style w:type="paragraph" w:customStyle="1" w:styleId="229D3743650F4CA9A635E366D92598C7">
    <w:name w:val="229D3743650F4CA9A635E366D92598C7"/>
    <w:rsid w:val="00BD2F58"/>
  </w:style>
  <w:style w:type="paragraph" w:customStyle="1" w:styleId="E864F4986956400983ED554BC2F4195C">
    <w:name w:val="E864F4986956400983ED554BC2F4195C"/>
    <w:rsid w:val="00BD2F58"/>
  </w:style>
  <w:style w:type="paragraph" w:customStyle="1" w:styleId="A775229EBD564B0A9C1F337DE553504A">
    <w:name w:val="A775229EBD564B0A9C1F337DE553504A"/>
    <w:rsid w:val="00BD2F58"/>
  </w:style>
  <w:style w:type="paragraph" w:customStyle="1" w:styleId="F325C3E0479B4939AE02AD5D081D7F25">
    <w:name w:val="F325C3E0479B4939AE02AD5D081D7F25"/>
    <w:rsid w:val="00BD2F58"/>
  </w:style>
  <w:style w:type="paragraph" w:customStyle="1" w:styleId="2A250DDD76394B018240F38BA4BC9550">
    <w:name w:val="2A250DDD76394B018240F38BA4BC9550"/>
    <w:rsid w:val="00BD2F58"/>
  </w:style>
  <w:style w:type="paragraph" w:customStyle="1" w:styleId="7DB04E135B854768BF1A90F2D071A2A3">
    <w:name w:val="7DB04E135B854768BF1A90F2D071A2A3"/>
    <w:rsid w:val="00BD2F58"/>
  </w:style>
  <w:style w:type="paragraph" w:customStyle="1" w:styleId="B6D4E4AC2BE5486CA25B4758BC1C774E">
    <w:name w:val="B6D4E4AC2BE5486CA25B4758BC1C774E"/>
    <w:rsid w:val="00BD2F58"/>
  </w:style>
  <w:style w:type="paragraph" w:customStyle="1" w:styleId="152B40CBD3404D54B869D74E5CC028D8">
    <w:name w:val="152B40CBD3404D54B869D74E5CC028D8"/>
    <w:rsid w:val="00BD2F58"/>
  </w:style>
  <w:style w:type="paragraph" w:customStyle="1" w:styleId="587BA8DAEFCF4FB2A230C74C65146662">
    <w:name w:val="587BA8DAEFCF4FB2A230C74C65146662"/>
    <w:rsid w:val="00BD2F58"/>
  </w:style>
  <w:style w:type="paragraph" w:customStyle="1" w:styleId="26F746C59DDE4B2AB9159E2FEAF91E87">
    <w:name w:val="26F746C59DDE4B2AB9159E2FEAF91E87"/>
    <w:rsid w:val="00BD2F58"/>
  </w:style>
  <w:style w:type="paragraph" w:customStyle="1" w:styleId="A37A5B23A5EE4A3A8E5E28D64B29873F">
    <w:name w:val="A37A5B23A5EE4A3A8E5E28D64B29873F"/>
    <w:rsid w:val="00BD2F58"/>
  </w:style>
  <w:style w:type="paragraph" w:customStyle="1" w:styleId="49D64016FF524E3BA35A9F7548DCDF40">
    <w:name w:val="49D64016FF524E3BA35A9F7548DCDF40"/>
    <w:rsid w:val="00BD2F58"/>
  </w:style>
  <w:style w:type="paragraph" w:customStyle="1" w:styleId="50253A620A744702B8A9E7CD3879F2CC">
    <w:name w:val="50253A620A744702B8A9E7CD3879F2CC"/>
    <w:rsid w:val="00BD2F58"/>
  </w:style>
  <w:style w:type="paragraph" w:customStyle="1" w:styleId="F17D524928F4477FAE7395E20546860E">
    <w:name w:val="F17D524928F4477FAE7395E20546860E"/>
    <w:rsid w:val="00BD2F58"/>
  </w:style>
  <w:style w:type="paragraph" w:customStyle="1" w:styleId="92A63E8093EA4FBF858A674B3A167A1B">
    <w:name w:val="92A63E8093EA4FBF858A674B3A167A1B"/>
    <w:rsid w:val="00BD2F58"/>
  </w:style>
  <w:style w:type="paragraph" w:customStyle="1" w:styleId="1E14512D7EF3401FB05F271C2E0A4553">
    <w:name w:val="1E14512D7EF3401FB05F271C2E0A4553"/>
    <w:rsid w:val="00BD2F58"/>
  </w:style>
  <w:style w:type="paragraph" w:customStyle="1" w:styleId="89FD3193BB594BC9878F2E2A0E331B80">
    <w:name w:val="89FD3193BB594BC9878F2E2A0E331B80"/>
    <w:rsid w:val="00BD2F58"/>
  </w:style>
  <w:style w:type="paragraph" w:customStyle="1" w:styleId="126CDB0AA2E2431BA1633883ACA1E1CD">
    <w:name w:val="126CDB0AA2E2431BA1633883ACA1E1CD"/>
    <w:rsid w:val="00BD2F58"/>
  </w:style>
  <w:style w:type="paragraph" w:customStyle="1" w:styleId="46631F7364AC4D87BE12C45290F14142">
    <w:name w:val="46631F7364AC4D87BE12C45290F14142"/>
    <w:rsid w:val="00BD2F58"/>
  </w:style>
  <w:style w:type="paragraph" w:customStyle="1" w:styleId="655993C3ADDD4734B72B9D70B9B31CCA">
    <w:name w:val="655993C3ADDD4734B72B9D70B9B31CCA"/>
    <w:rsid w:val="00BD2F58"/>
  </w:style>
  <w:style w:type="paragraph" w:customStyle="1" w:styleId="0BA93237E060487D8E9C0DA4E3A801AC">
    <w:name w:val="0BA93237E060487D8E9C0DA4E3A801AC"/>
    <w:rsid w:val="00BD2F58"/>
  </w:style>
  <w:style w:type="paragraph" w:customStyle="1" w:styleId="4CF235815E1E40B6B3565C7D1A5BDF8B">
    <w:name w:val="4CF235815E1E40B6B3565C7D1A5BDF8B"/>
    <w:rsid w:val="00BD2F58"/>
  </w:style>
  <w:style w:type="paragraph" w:customStyle="1" w:styleId="0EBE231C93644ACFA871CCF25A98E9E4">
    <w:name w:val="0EBE231C93644ACFA871CCF25A98E9E4"/>
    <w:rsid w:val="00BD2F58"/>
  </w:style>
  <w:style w:type="paragraph" w:customStyle="1" w:styleId="3D0A4188F3884C21933E4F2CBA01804D">
    <w:name w:val="3D0A4188F3884C21933E4F2CBA01804D"/>
    <w:rsid w:val="00BD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57CE-5D51-43F6-85A5-E8B319F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5</cp:revision>
  <cp:lastPrinted>2014-12-29T08:36:00Z</cp:lastPrinted>
  <dcterms:created xsi:type="dcterms:W3CDTF">2020-11-17T12:02:00Z</dcterms:created>
  <dcterms:modified xsi:type="dcterms:W3CDTF">2021-08-27T05:17:00Z</dcterms:modified>
</cp:coreProperties>
</file>